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PRELIMINARY ITEMS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first practice day will be June 3rd. Iaido and Kendo at our regular times.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practice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Thursdays- 2½ hours (iaido, kendo) &amp; Sundays- 3½ hours (iaido, kata, kendo)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Bring your own water bottle, do not drink from fountains.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your practice clothes in their own space, or wash them after every practice.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 at home, as we won’t have access to locker rooms. Bathrooms will only allow one person at a time.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guests or spectators will be allowed on campus.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must enter through the Hornet Drive entrance.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CDC Guidelines here: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https://www.cdc.gov/coronavirus/2019-ncov/index.html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 the DFWKIK COVID 19 Waiver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attending practice, you must pay dues by June (deadline from Denise)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must provide your own sanitation supplies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</w:t>
      </w:r>
      <w:r w:rsidDel="00000000" w:rsidR="00000000" w:rsidRPr="00000000">
        <w:rPr>
          <w:i w:val="1"/>
          <w:rtl w:val="0"/>
        </w:rPr>
        <w:t xml:space="preserve">highly recommend</w:t>
      </w:r>
      <w:r w:rsidDel="00000000" w:rsidR="00000000" w:rsidRPr="00000000">
        <w:rPr>
          <w:rtl w:val="0"/>
        </w:rPr>
        <w:t xml:space="preserve"> members get vaccinated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BEFORE PRACTICE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in with the sign in sheet, and provide all requested information. You will be able to take your temperature if you need with a thermometer outside the dojo. The check in can be completed at home or Greenhill prior to each practice.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DURING PRACTICE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Wearing </w:t>
      </w:r>
      <w:r w:rsidDel="00000000" w:rsidR="00000000" w:rsidRPr="00000000">
        <w:rPr>
          <w:b w:val="1"/>
          <w:rtl w:val="0"/>
        </w:rPr>
        <w:t xml:space="preserve">masks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b w:val="1"/>
          <w:u w:val="single"/>
          <w:rtl w:val="0"/>
        </w:rPr>
        <w:t xml:space="preserve">mandatory</w:t>
      </w:r>
      <w:r w:rsidDel="00000000" w:rsidR="00000000" w:rsidRPr="00000000">
        <w:rPr>
          <w:rtl w:val="0"/>
        </w:rPr>
        <w:t xml:space="preserve"> at all times on campus. You will have to wear a mask during practice. Do not use a tenugui or bandana, or a mask with an exhaust valve. We recommend bringing more than one mask in case it gets too saturated with sweat.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practice with bogu on, a </w:t>
      </w:r>
      <w:r w:rsidDel="00000000" w:rsidR="00000000" w:rsidRPr="00000000">
        <w:rPr>
          <w:b w:val="1"/>
          <w:rtl w:val="0"/>
        </w:rPr>
        <w:t xml:space="preserve">face shield</w:t>
      </w:r>
      <w:r w:rsidDel="00000000" w:rsidR="00000000" w:rsidRPr="00000000">
        <w:rPr>
          <w:rtl w:val="0"/>
        </w:rPr>
        <w:t xml:space="preserve"> will be </w:t>
      </w:r>
      <w:r w:rsidDel="00000000" w:rsidR="00000000" w:rsidRPr="00000000">
        <w:rPr>
          <w:b w:val="1"/>
          <w:u w:val="single"/>
          <w:rtl w:val="0"/>
        </w:rPr>
        <w:t xml:space="preserve">required</w:t>
      </w:r>
      <w:r w:rsidDel="00000000" w:rsidR="00000000" w:rsidRPr="00000000">
        <w:rPr>
          <w:rtl w:val="0"/>
        </w:rPr>
        <w:t xml:space="preserve">. You can purchase it from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this link</w:t>
        </w:r>
      </w:hyperlink>
      <w:r w:rsidDel="00000000" w:rsidR="00000000" w:rsidRPr="00000000">
        <w:rPr>
          <w:rtl w:val="0"/>
        </w:rPr>
        <w:t xml:space="preserve">, or some will be available for purchase at the dojo.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Wearing headband (without the men on) will help with sweat absorption if you would like to use one.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silicone mouthpiece under the mask will help with breathing. You can get one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have limited tsuba-zeriai and taiatari. In general, avoid situations where you and your practice partner are in close distance with each other.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Sitting on the ground will be considered optional for the time being. If you feel uncomfortable sitting on the floor, feel free to do ritsurei (standing up rei).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AFTER PRACTICE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Sanitize your hands and feet.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Sanitize your kendo equipment (especially the mengane, and kote)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dc.gov/coronavirus/2019-ncov/index.html" TargetMode="External"/><Relationship Id="rId7" Type="http://schemas.openxmlformats.org/officeDocument/2006/relationships/hyperlink" Target="https://www.e-bogu.com/Mouth-Shield-Mask-for-Kendo-TB-19-Tsuba-Blocker-19-p/hir-pro-tsubablock-tb19.htm" TargetMode="External"/><Relationship Id="rId8" Type="http://schemas.openxmlformats.org/officeDocument/2006/relationships/hyperlink" Target="https://www.amazon.com/Silicone-Protection-Breathing-Smoothly-Reusable/dp/B08HJXDLG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